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43" w:rsidRDefault="002F2443" w:rsidP="00115DA0">
      <w:pPr>
        <w:tabs>
          <w:tab w:val="left" w:pos="426"/>
        </w:tabs>
        <w:jc w:val="right"/>
        <w:rPr>
          <w:i/>
        </w:rPr>
      </w:pPr>
    </w:p>
    <w:p w:rsidR="00115DA0" w:rsidRDefault="00115DA0" w:rsidP="00115DA0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115DA0" w:rsidRDefault="00115DA0" w:rsidP="00115DA0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115DA0" w:rsidRDefault="00115DA0" w:rsidP="00115DA0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115DA0" w:rsidRDefault="00115DA0" w:rsidP="00115DA0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2F2443" w:rsidRDefault="002F2443" w:rsidP="002F2443">
      <w:pPr>
        <w:jc w:val="center"/>
        <w:rPr>
          <w:sz w:val="22"/>
          <w:szCs w:val="22"/>
        </w:rPr>
      </w:pPr>
    </w:p>
    <w:p w:rsidR="002F2443" w:rsidRDefault="002F2443" w:rsidP="002F2443">
      <w:pPr>
        <w:rPr>
          <w:sz w:val="22"/>
          <w:szCs w:val="22"/>
        </w:rPr>
      </w:pPr>
    </w:p>
    <w:p w:rsidR="001755B7" w:rsidRPr="00215ED0" w:rsidRDefault="001755B7" w:rsidP="001755B7">
      <w:pPr>
        <w:jc w:val="center"/>
        <w:rPr>
          <w:b/>
          <w:bCs/>
          <w:spacing w:val="-5"/>
        </w:rPr>
      </w:pPr>
      <w:r>
        <w:rPr>
          <w:b/>
          <w:bCs/>
          <w:spacing w:val="-5"/>
        </w:rPr>
        <w:t>И</w:t>
      </w:r>
      <w:r w:rsidRPr="00215ED0">
        <w:rPr>
          <w:b/>
          <w:bCs/>
          <w:spacing w:val="-5"/>
        </w:rPr>
        <w:t>ндивидуальный учебный план</w:t>
      </w:r>
    </w:p>
    <w:p w:rsidR="001755B7" w:rsidRDefault="001755B7" w:rsidP="001755B7">
      <w:pPr>
        <w:jc w:val="center"/>
      </w:pPr>
      <w:r w:rsidRPr="00215ED0">
        <w:rPr>
          <w:bCs/>
          <w:spacing w:val="-5"/>
        </w:rPr>
        <w:t xml:space="preserve">учащейся </w:t>
      </w:r>
      <w:r w:rsidR="00660A55">
        <w:rPr>
          <w:bCs/>
          <w:spacing w:val="-5"/>
        </w:rPr>
        <w:t>1</w:t>
      </w:r>
      <w:r w:rsidR="00270B69">
        <w:rPr>
          <w:bCs/>
          <w:spacing w:val="-5"/>
        </w:rPr>
        <w:t>А</w:t>
      </w:r>
      <w:r>
        <w:rPr>
          <w:bCs/>
          <w:spacing w:val="-5"/>
        </w:rPr>
        <w:t xml:space="preserve"> </w:t>
      </w:r>
      <w:r w:rsidRPr="00215ED0">
        <w:rPr>
          <w:bCs/>
          <w:spacing w:val="-5"/>
        </w:rPr>
        <w:t>класса, обучающейся на дому</w:t>
      </w:r>
      <w:r w:rsidRPr="00215ED0">
        <w:t xml:space="preserve"> </w:t>
      </w:r>
    </w:p>
    <w:p w:rsidR="001755B7" w:rsidRPr="00215ED0" w:rsidRDefault="001755B7" w:rsidP="001755B7">
      <w:pPr>
        <w:jc w:val="center"/>
      </w:pPr>
      <w:r w:rsidRPr="00215ED0">
        <w:t xml:space="preserve">по адаптированной  основной общеобразовательной </w:t>
      </w:r>
    </w:p>
    <w:p w:rsidR="00A630BF" w:rsidRDefault="001755B7" w:rsidP="001755B7">
      <w:pPr>
        <w:tabs>
          <w:tab w:val="left" w:pos="426"/>
        </w:tabs>
        <w:jc w:val="center"/>
      </w:pPr>
      <w:r w:rsidRPr="00215ED0">
        <w:t xml:space="preserve">программе  </w:t>
      </w:r>
      <w:r w:rsidR="00A630BF">
        <w:t xml:space="preserve">образования </w:t>
      </w:r>
      <w:r w:rsidRPr="00215ED0">
        <w:t xml:space="preserve">для </w:t>
      </w:r>
      <w:proofErr w:type="gramStart"/>
      <w:r w:rsidRPr="00215ED0">
        <w:t>обучающихся</w:t>
      </w:r>
      <w:proofErr w:type="gramEnd"/>
      <w:r w:rsidRPr="00215ED0">
        <w:t xml:space="preserve"> </w:t>
      </w:r>
    </w:p>
    <w:p w:rsidR="001755B7" w:rsidRDefault="001755B7" w:rsidP="001755B7">
      <w:pPr>
        <w:tabs>
          <w:tab w:val="left" w:pos="426"/>
        </w:tabs>
        <w:jc w:val="center"/>
      </w:pPr>
      <w:r w:rsidRPr="00215ED0">
        <w:t xml:space="preserve">с </w:t>
      </w:r>
      <w:r w:rsidR="00A630BF">
        <w:t xml:space="preserve">умеренной, тяжёлой, глубокой </w:t>
      </w:r>
      <w:r w:rsidRPr="00215ED0">
        <w:t xml:space="preserve">умственной отсталостью </w:t>
      </w:r>
    </w:p>
    <w:p w:rsidR="00A630BF" w:rsidRDefault="001755B7" w:rsidP="001755B7">
      <w:pPr>
        <w:tabs>
          <w:tab w:val="left" w:pos="426"/>
        </w:tabs>
        <w:jc w:val="center"/>
      </w:pPr>
      <w:r w:rsidRPr="00215ED0">
        <w:t>(интеллект</w:t>
      </w:r>
      <w:r w:rsidR="00A630BF">
        <w:t xml:space="preserve">уальными нарушениями), тяжёлыми </w:t>
      </w:r>
    </w:p>
    <w:p w:rsidR="001755B7" w:rsidRPr="00215ED0" w:rsidRDefault="00A630BF" w:rsidP="001755B7">
      <w:pPr>
        <w:tabs>
          <w:tab w:val="left" w:pos="426"/>
        </w:tabs>
        <w:jc w:val="center"/>
      </w:pPr>
      <w:r>
        <w:t xml:space="preserve">и множественными нарушениями развития </w:t>
      </w:r>
      <w:r w:rsidR="001755B7" w:rsidRPr="00215ED0">
        <w:t>(Вариант 2)</w:t>
      </w:r>
    </w:p>
    <w:p w:rsidR="001755B7" w:rsidRPr="00215ED0" w:rsidRDefault="001755B7" w:rsidP="001755B7">
      <w:pPr>
        <w:tabs>
          <w:tab w:val="left" w:pos="426"/>
        </w:tabs>
        <w:ind w:left="851"/>
      </w:pPr>
      <w:r>
        <w:t xml:space="preserve">                 </w:t>
      </w:r>
      <w:r w:rsidR="00660A55">
        <w:t xml:space="preserve">                         </w:t>
      </w:r>
      <w:r>
        <w:t xml:space="preserve"> </w:t>
      </w:r>
      <w:r w:rsidRPr="00215ED0">
        <w:t>ГБОУ СОШ №2 п.г.т. Безенчук</w:t>
      </w:r>
    </w:p>
    <w:p w:rsidR="001755B7" w:rsidRDefault="001755B7" w:rsidP="001755B7">
      <w:pPr>
        <w:tabs>
          <w:tab w:val="left" w:pos="426"/>
        </w:tabs>
        <w:jc w:val="center"/>
        <w:rPr>
          <w:i/>
        </w:rPr>
      </w:pPr>
      <w:r w:rsidRPr="00215ED0">
        <w:rPr>
          <w:i/>
        </w:rPr>
        <w:t>на 202</w:t>
      </w:r>
      <w:r w:rsidR="00A630BF">
        <w:rPr>
          <w:i/>
        </w:rPr>
        <w:t>5</w:t>
      </w:r>
      <w:r w:rsidRPr="00215ED0">
        <w:rPr>
          <w:i/>
        </w:rPr>
        <w:t>-202</w:t>
      </w:r>
      <w:r w:rsidR="00A630BF">
        <w:rPr>
          <w:i/>
        </w:rPr>
        <w:t>6</w:t>
      </w:r>
      <w:r>
        <w:rPr>
          <w:i/>
        </w:rPr>
        <w:t xml:space="preserve"> </w:t>
      </w:r>
      <w:r w:rsidRPr="00215ED0">
        <w:rPr>
          <w:i/>
        </w:rPr>
        <w:t xml:space="preserve">учебный год </w:t>
      </w:r>
    </w:p>
    <w:p w:rsidR="002F2443" w:rsidRPr="00F352FD" w:rsidRDefault="002F2443" w:rsidP="002F2443">
      <w:pPr>
        <w:spacing w:line="250" w:lineRule="exact"/>
        <w:ind w:left="2542" w:right="2532"/>
        <w:jc w:val="center"/>
      </w:pP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992"/>
        <w:gridCol w:w="851"/>
        <w:gridCol w:w="993"/>
      </w:tblGrid>
      <w:tr w:rsidR="002F2443" w:rsidRPr="00F352FD" w:rsidTr="002F2443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2F2443" w:rsidRDefault="002F2443" w:rsidP="002F2443">
            <w:pPr>
              <w:rPr>
                <w:sz w:val="20"/>
                <w:szCs w:val="20"/>
                <w:lang w:val="ru-RU" w:eastAsia="en-US" w:bidi="ru-RU"/>
              </w:rPr>
            </w:pPr>
          </w:p>
          <w:p w:rsidR="002F2443" w:rsidRPr="00F352FD" w:rsidRDefault="002F2443" w:rsidP="002F2443">
            <w:pPr>
              <w:ind w:left="108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7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                </w:t>
            </w:r>
          </w:p>
          <w:p w:rsidR="002F2443" w:rsidRPr="00F352FD" w:rsidRDefault="002F2443" w:rsidP="002F2443">
            <w:pPr>
              <w:ind w:left="107"/>
              <w:rPr>
                <w:b/>
                <w:sz w:val="20"/>
                <w:szCs w:val="20"/>
                <w:lang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                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2443" w:rsidRDefault="002F2443" w:rsidP="002F2443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Количество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</w:t>
            </w:r>
            <w:proofErr w:type="spellStart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часов</w:t>
            </w:r>
            <w:proofErr w:type="spellEnd"/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в </w:t>
            </w: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</w:t>
            </w:r>
          </w:p>
          <w:p w:rsidR="002F2443" w:rsidRPr="002F2443" w:rsidRDefault="002F2443" w:rsidP="002F2443">
            <w:pPr>
              <w:ind w:right="467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            неделю</w:t>
            </w:r>
          </w:p>
        </w:tc>
      </w:tr>
      <w:tr w:rsidR="002F2443" w:rsidRPr="00F352FD" w:rsidTr="002F2443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F352FD" w:rsidRDefault="002F2443" w:rsidP="002F2443">
            <w:pPr>
              <w:ind w:left="189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F352FD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2F2443" w:rsidRPr="00F352FD" w:rsidTr="002F2443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6A59D0" w:rsidRPr="00F352FD" w:rsidTr="006A59D0">
        <w:trPr>
          <w:trHeight w:val="20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Речь и альтернативная коммуникация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A59D0" w:rsidRPr="006A59D0" w:rsidRDefault="00A630BF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A59D0" w:rsidRPr="00F352FD" w:rsidRDefault="006A59D0" w:rsidP="002F2443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sz w:val="20"/>
                <w:szCs w:val="20"/>
                <w:lang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9D0" w:rsidRPr="006A59D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Математи</w:t>
            </w:r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ческие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 xml:space="preserve"> представления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6A59D0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3. </w:t>
            </w:r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Окружающий мир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6A59D0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Окружающий природный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jc w:val="center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sz w:val="20"/>
                <w:szCs w:val="20"/>
                <w:lang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Человек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Домоводство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660A55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CD7047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CD7047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6A59D0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F352FD" w:rsidRDefault="006A59D0" w:rsidP="006A59D0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9D0" w:rsidRPr="006A59D0" w:rsidRDefault="006A59D0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Окружающий социальный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A59D0" w:rsidRPr="006A59D0" w:rsidRDefault="00660A55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9D0" w:rsidRPr="00FE1A50" w:rsidRDefault="00CD7047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2F2443" w:rsidRPr="00F352FD" w:rsidTr="002F2443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4.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Музыка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 xml:space="preserve"> и движение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60A55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CD7047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2443" w:rsidRPr="00F352FD" w:rsidRDefault="002F2443" w:rsidP="002F2443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60A55" w:rsidRDefault="002F2443" w:rsidP="00660A55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Изобразительн</w:t>
            </w:r>
            <w:r w:rsidR="00660A55">
              <w:rPr>
                <w:color w:val="000009"/>
                <w:sz w:val="20"/>
                <w:szCs w:val="20"/>
                <w:lang w:val="ru-RU" w:eastAsia="en-US" w:bidi="ru-RU"/>
              </w:rPr>
              <w:t>ая</w:t>
            </w:r>
            <w:proofErr w:type="spellEnd"/>
            <w:r w:rsidR="00660A55">
              <w:rPr>
                <w:color w:val="000009"/>
                <w:sz w:val="20"/>
                <w:szCs w:val="20"/>
                <w:lang w:val="ru-RU" w:eastAsia="en-US" w:bidi="ru-RU"/>
              </w:rPr>
              <w:t xml:space="preserve"> деятельность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2F2443">
        <w:trPr>
          <w:trHeight w:val="163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5.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Физическая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E82A62" w:rsidP="002F2443">
            <w:pPr>
              <w:ind w:left="107"/>
              <w:rPr>
                <w:sz w:val="20"/>
                <w:szCs w:val="20"/>
                <w:lang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 xml:space="preserve">Адаптивная </w:t>
            </w:r>
            <w:proofErr w:type="spellStart"/>
            <w:r>
              <w:rPr>
                <w:color w:val="000009"/>
                <w:sz w:val="20"/>
                <w:szCs w:val="20"/>
                <w:lang w:val="ru-RU" w:eastAsia="en-US" w:bidi="ru-RU"/>
              </w:rPr>
              <w:t>ф</w:t>
            </w:r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>изическая</w:t>
            </w:r>
            <w:proofErr w:type="spellEnd"/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="002F2443" w:rsidRPr="00F352FD">
              <w:rPr>
                <w:color w:val="000009"/>
                <w:sz w:val="20"/>
                <w:szCs w:val="20"/>
                <w:lang w:eastAsia="en-US" w:bidi="ru-RU"/>
              </w:rPr>
              <w:t>культура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60A55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CD7047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2F2443" w:rsidP="006A59D0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6. </w:t>
            </w: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Технологи</w:t>
            </w:r>
            <w:proofErr w:type="spellEnd"/>
            <w:r w:rsidR="006A59D0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6A59D0" w:rsidRDefault="00A630BF" w:rsidP="002F2443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Труд (технология)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2F2443" w:rsidRPr="00F352FD" w:rsidTr="002F2443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>Итого</w:t>
            </w:r>
            <w:proofErr w:type="spellEnd"/>
            <w:r w:rsidRPr="00F352FD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ind w:left="107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6A59D0" w:rsidRDefault="00660A55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CD7047" w:rsidRDefault="00CD7047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D7047">
              <w:rPr>
                <w:b/>
                <w:sz w:val="20"/>
                <w:szCs w:val="20"/>
                <w:lang w:val="ru-RU" w:eastAsia="en-US" w:bidi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CD7047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8</w:t>
            </w:r>
          </w:p>
        </w:tc>
      </w:tr>
      <w:tr w:rsidR="002F2443" w:rsidRPr="00F352FD" w:rsidTr="002F2443">
        <w:trPr>
          <w:trHeight w:val="2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F352FD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F352FD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A630BF" w:rsidRDefault="00660A55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115DA0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FE1A50">
              <w:rPr>
                <w:b/>
                <w:color w:val="000009"/>
                <w:sz w:val="20"/>
                <w:szCs w:val="20"/>
                <w:lang w:eastAsia="en-US" w:bidi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660A55" w:rsidP="002F2443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2F2443" w:rsidRPr="00F352FD" w:rsidTr="002F2443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F352FD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  <w:r w:rsidR="00A630BF">
              <w:rPr>
                <w:color w:val="000009"/>
                <w:sz w:val="20"/>
                <w:szCs w:val="20"/>
                <w:lang w:val="ru-RU" w:eastAsia="en-US" w:bidi="ru-RU"/>
              </w:rPr>
              <w:t xml:space="preserve"> в </w:t>
            </w:r>
            <w:r w:rsidR="00FE1A50">
              <w:rPr>
                <w:color w:val="000009"/>
                <w:sz w:val="20"/>
                <w:szCs w:val="20"/>
                <w:lang w:val="ru-RU" w:eastAsia="en-US" w:bidi="ru-RU"/>
              </w:rPr>
              <w:t>соответствии</w:t>
            </w:r>
            <w:r w:rsidR="00A630BF">
              <w:rPr>
                <w:color w:val="000009"/>
                <w:sz w:val="20"/>
                <w:szCs w:val="20"/>
                <w:lang w:val="ru-RU" w:eastAsia="en-US" w:bidi="ru-RU"/>
              </w:rPr>
              <w:t xml:space="preserve"> с санитарными правилами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A630BF" w:rsidRDefault="00660A55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115DA0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CD7047" w:rsidP="00115DA0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115DA0">
              <w:rPr>
                <w:b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2F2443" w:rsidRPr="00F352FD" w:rsidTr="00A630BF">
        <w:trPr>
          <w:trHeight w:val="22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352FD">
              <w:rPr>
                <w:b/>
                <w:color w:val="000009"/>
                <w:sz w:val="20"/>
                <w:szCs w:val="20"/>
                <w:lang w:val="ru-RU" w:eastAsia="en-US" w:bidi="ru-RU"/>
              </w:rPr>
              <w:t>Внеурочная деятельность</w:t>
            </w:r>
            <w:r w:rsidR="00A630BF">
              <w:rPr>
                <w:b/>
                <w:color w:val="000009"/>
                <w:sz w:val="20"/>
                <w:szCs w:val="20"/>
                <w:lang w:val="ru-RU" w:eastAsia="en-US" w:bidi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2443" w:rsidRPr="006A59D0" w:rsidRDefault="006A59D0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352FD" w:rsidRDefault="002F2443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  <w:tr w:rsidR="00CD7047" w:rsidRPr="00F352FD" w:rsidTr="00270B69">
        <w:trPr>
          <w:trHeight w:val="13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047" w:rsidRPr="00FE1A50" w:rsidRDefault="00CD7047" w:rsidP="002F2443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Коррекционные курсы, 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7047" w:rsidRPr="00FE1A50" w:rsidRDefault="00CD7047" w:rsidP="002F2443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7047" w:rsidRPr="00F352FD" w:rsidRDefault="00CD7047" w:rsidP="00431128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047" w:rsidRPr="00F352FD" w:rsidRDefault="00CD7047" w:rsidP="00431128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F352FD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2F2443" w:rsidRPr="00F352FD" w:rsidTr="002F2443">
        <w:trPr>
          <w:trHeight w:val="18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6A59D0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Сенсорное развитие</w:t>
            </w:r>
            <w:r w:rsidR="00270B69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270B69">
              <w:rPr>
                <w:i/>
                <w:sz w:val="20"/>
                <w:szCs w:val="20"/>
                <w:lang w:val="ru-RU" w:bidi="ru-RU"/>
              </w:rPr>
              <w:t>(педагог-</w:t>
            </w:r>
            <w:r w:rsidR="00270B69" w:rsidRPr="00270B69">
              <w:rPr>
                <w:i/>
                <w:sz w:val="20"/>
                <w:szCs w:val="20"/>
                <w:lang w:val="ru-RU" w:bidi="ru-RU"/>
              </w:rPr>
              <w:t xml:space="preserve"> психолог</w:t>
            </w:r>
            <w:r w:rsidR="00270B69">
              <w:rPr>
                <w:sz w:val="20"/>
                <w:szCs w:val="20"/>
                <w:lang w:val="ru-RU" w:bidi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3C587F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2F2443" w:rsidRPr="00F352FD" w:rsidTr="00CD7047">
        <w:trPr>
          <w:trHeight w:val="148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270B69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Предметно-практические действия</w:t>
            </w:r>
            <w:r w:rsidR="00270B69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270B69">
              <w:rPr>
                <w:i/>
                <w:sz w:val="20"/>
                <w:szCs w:val="20"/>
                <w:lang w:val="ru-RU" w:bidi="ru-RU"/>
              </w:rPr>
              <w:t>(учитель-дефектолог</w:t>
            </w:r>
            <w:r w:rsidR="00270B69">
              <w:rPr>
                <w:sz w:val="20"/>
                <w:szCs w:val="20"/>
                <w:lang w:val="ru-RU" w:bidi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CD7047" w:rsidRDefault="00CD7047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</w:tr>
      <w:tr w:rsidR="002F2443" w:rsidRPr="00F352FD" w:rsidTr="006A59D0">
        <w:trPr>
          <w:trHeight w:val="226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2443" w:rsidRPr="00FE1A50" w:rsidRDefault="00FE1A50" w:rsidP="001755B7">
            <w:pPr>
              <w:ind w:left="142"/>
              <w:rPr>
                <w:sz w:val="20"/>
                <w:szCs w:val="20"/>
                <w:lang w:val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Двигательное развитие</w:t>
            </w:r>
            <w:r w:rsidR="001755B7" w:rsidRPr="00FE1A50">
              <w:rPr>
                <w:sz w:val="20"/>
                <w:szCs w:val="20"/>
                <w:lang w:val="ru-RU" w:bidi="ru-RU"/>
              </w:rPr>
              <w:t xml:space="preserve"> </w:t>
            </w:r>
            <w:r w:rsidR="00270B69">
              <w:rPr>
                <w:i/>
                <w:sz w:val="20"/>
                <w:szCs w:val="20"/>
                <w:lang w:val="ru-RU" w:bidi="ru-RU"/>
              </w:rPr>
              <w:t>(педагог-</w:t>
            </w:r>
            <w:r w:rsidR="00270B69" w:rsidRPr="00270B69">
              <w:rPr>
                <w:i/>
                <w:sz w:val="20"/>
                <w:szCs w:val="20"/>
                <w:lang w:val="ru-RU" w:bidi="ru-RU"/>
              </w:rPr>
              <w:t xml:space="preserve"> психолог</w:t>
            </w:r>
            <w:r w:rsidR="00270B69">
              <w:rPr>
                <w:sz w:val="20"/>
                <w:szCs w:val="20"/>
                <w:lang w:val="ru-RU" w:bidi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CD7047" w:rsidRDefault="00CD7047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</w:tr>
      <w:tr w:rsidR="00FE1A50" w:rsidRPr="00F352FD" w:rsidTr="006A59D0">
        <w:trPr>
          <w:trHeight w:val="226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50" w:rsidRPr="00FE1A50" w:rsidRDefault="00FE1A50" w:rsidP="001755B7">
            <w:pPr>
              <w:ind w:left="142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Альтернативная коммуникация</w:t>
            </w:r>
            <w:r w:rsidR="00270B69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="00270B69">
              <w:rPr>
                <w:i/>
                <w:sz w:val="20"/>
                <w:szCs w:val="20"/>
                <w:lang w:val="ru-RU" w:bidi="ru-RU"/>
              </w:rPr>
              <w:t>(учитель-логопед</w:t>
            </w:r>
            <w:r w:rsidR="00270B69">
              <w:rPr>
                <w:sz w:val="20"/>
                <w:szCs w:val="20"/>
                <w:lang w:val="ru-RU" w:bidi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FE1A50"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1A50" w:rsidRPr="00FE1A50" w:rsidRDefault="00FE1A50" w:rsidP="002F2443">
            <w:pPr>
              <w:ind w:left="108"/>
              <w:jc w:val="center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</w:tr>
      <w:tr w:rsidR="002F2443" w:rsidRPr="00F352FD" w:rsidTr="00CD7047">
        <w:trPr>
          <w:trHeight w:val="27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rPr>
                <w:sz w:val="20"/>
                <w:szCs w:val="20"/>
                <w:lang w:eastAsia="en-US" w:bidi="ru-RU"/>
              </w:rPr>
            </w:pPr>
            <w:proofErr w:type="spellStart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>Другие</w:t>
            </w:r>
            <w:proofErr w:type="spellEnd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>направления</w:t>
            </w:r>
            <w:proofErr w:type="spellEnd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>внеурочной</w:t>
            </w:r>
            <w:proofErr w:type="spellEnd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FE1A50">
              <w:rPr>
                <w:color w:val="000009"/>
                <w:sz w:val="20"/>
                <w:szCs w:val="20"/>
                <w:lang w:eastAsia="en-US" w:bidi="ru-RU"/>
              </w:rPr>
              <w:t>деятельности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FE1A50" w:rsidRDefault="00CD7047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FE1A50" w:rsidRDefault="002F2443" w:rsidP="002F2443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2F2443" w:rsidRPr="00F352FD" w:rsidTr="00CD7047">
        <w:trPr>
          <w:trHeight w:val="29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43" w:rsidRPr="00CD7047" w:rsidRDefault="002F2443" w:rsidP="00CD7047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</w:t>
            </w:r>
            <w:proofErr w:type="spellStart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F352FD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2443" w:rsidRPr="003C587F" w:rsidRDefault="002F2443" w:rsidP="00CD7047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eastAsia="en-US" w:bidi="ru-RU"/>
              </w:rPr>
              <w:t>3</w:t>
            </w:r>
            <w:r w:rsidR="00CD7047">
              <w:rPr>
                <w:b/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2443" w:rsidRPr="00FE1A50" w:rsidRDefault="00CD7047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2443" w:rsidRPr="00CD7047" w:rsidRDefault="00CD7047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18</w:t>
            </w:r>
          </w:p>
        </w:tc>
      </w:tr>
      <w:tr w:rsidR="00CD7047" w:rsidRPr="00F352FD" w:rsidTr="00CD7047">
        <w:trPr>
          <w:trHeight w:val="12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047" w:rsidRPr="00CD7047" w:rsidRDefault="00CD7047" w:rsidP="002F2443">
            <w:pPr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Всего к финансированию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7047" w:rsidRDefault="00CD7047" w:rsidP="00CD7047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7047" w:rsidRPr="00CD7047" w:rsidRDefault="00CD7047" w:rsidP="002F2443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7047" w:rsidRDefault="00CD7047" w:rsidP="002F2443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270B69" w:rsidRPr="00022BD5" w:rsidRDefault="002F2443" w:rsidP="00270B69">
      <w:pPr>
        <w:rPr>
          <w:sz w:val="18"/>
          <w:szCs w:val="18"/>
        </w:rPr>
      </w:pPr>
      <w:r w:rsidRPr="00F352FD">
        <w:rPr>
          <w:bCs/>
          <w:sz w:val="20"/>
          <w:szCs w:val="20"/>
        </w:rPr>
        <w:t xml:space="preserve"> </w:t>
      </w:r>
      <w:r w:rsidR="00270B69" w:rsidRPr="00022BD5">
        <w:rPr>
          <w:b/>
          <w:sz w:val="18"/>
          <w:szCs w:val="18"/>
        </w:rPr>
        <w:t>Формы промежуточной аттестации:</w:t>
      </w:r>
      <w:r w:rsidR="00270B69" w:rsidRPr="00022BD5">
        <w:rPr>
          <w:sz w:val="18"/>
          <w:szCs w:val="18"/>
        </w:rPr>
        <w:t xml:space="preserve"> не предусмотрены</w:t>
      </w:r>
    </w:p>
    <w:p w:rsidR="00740EAC" w:rsidRDefault="00740EAC" w:rsidP="002F2443">
      <w:pPr>
        <w:jc w:val="both"/>
        <w:rPr>
          <w:bCs/>
          <w:sz w:val="20"/>
          <w:szCs w:val="20"/>
        </w:rPr>
      </w:pPr>
    </w:p>
    <w:p w:rsidR="003C587F" w:rsidRPr="003C587F" w:rsidRDefault="003C587F" w:rsidP="003C587F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270B69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</w:t>
      </w:r>
      <w:proofErr w:type="gramStart"/>
      <w:r w:rsidRPr="003C587F">
        <w:rPr>
          <w:rFonts w:ascii="Times New Roman" w:hAnsi="Times New Roman"/>
        </w:rPr>
        <w:t>н(</w:t>
      </w:r>
      <w:proofErr w:type="gramEnd"/>
      <w:r w:rsidRPr="003C587F">
        <w:rPr>
          <w:rFonts w:ascii="Times New Roman" w:hAnsi="Times New Roman"/>
        </w:rPr>
        <w:t>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C587F" w:rsidRPr="003C587F" w:rsidRDefault="003C587F" w:rsidP="003C587F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3C587F" w:rsidRPr="003C587F" w:rsidRDefault="003C587F" w:rsidP="003C587F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3C587F" w:rsidRDefault="003C587F" w:rsidP="003C587F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3C587F" w:rsidRPr="003C587F" w:rsidRDefault="003C587F" w:rsidP="003C587F">
      <w:pPr>
        <w:rPr>
          <w:sz w:val="20"/>
          <w:szCs w:val="20"/>
        </w:rPr>
      </w:pPr>
    </w:p>
    <w:p w:rsidR="003C587F" w:rsidRPr="002F2443" w:rsidRDefault="003C587F" w:rsidP="002F2443">
      <w:pPr>
        <w:jc w:val="both"/>
        <w:rPr>
          <w:sz w:val="20"/>
          <w:szCs w:val="20"/>
        </w:rPr>
      </w:pPr>
    </w:p>
    <w:sectPr w:rsidR="003C587F" w:rsidRPr="002F2443" w:rsidSect="00115DA0">
      <w:pgSz w:w="11906" w:h="16838"/>
      <w:pgMar w:top="142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2443"/>
    <w:rsid w:val="000A2278"/>
    <w:rsid w:val="000B12E7"/>
    <w:rsid w:val="000D382C"/>
    <w:rsid w:val="000F6464"/>
    <w:rsid w:val="0010375F"/>
    <w:rsid w:val="001107B5"/>
    <w:rsid w:val="00115DA0"/>
    <w:rsid w:val="001203CB"/>
    <w:rsid w:val="00124282"/>
    <w:rsid w:val="00160EF0"/>
    <w:rsid w:val="00174805"/>
    <w:rsid w:val="001755B7"/>
    <w:rsid w:val="00252F90"/>
    <w:rsid w:val="00254926"/>
    <w:rsid w:val="00270B69"/>
    <w:rsid w:val="002F0AFC"/>
    <w:rsid w:val="002F2443"/>
    <w:rsid w:val="002F553D"/>
    <w:rsid w:val="002F576E"/>
    <w:rsid w:val="002F6871"/>
    <w:rsid w:val="00332B8F"/>
    <w:rsid w:val="0035474F"/>
    <w:rsid w:val="003C587F"/>
    <w:rsid w:val="00416D33"/>
    <w:rsid w:val="00424902"/>
    <w:rsid w:val="00446EFE"/>
    <w:rsid w:val="004601FC"/>
    <w:rsid w:val="00471B71"/>
    <w:rsid w:val="005D0D54"/>
    <w:rsid w:val="00626C80"/>
    <w:rsid w:val="00651300"/>
    <w:rsid w:val="00660A55"/>
    <w:rsid w:val="006A0A3D"/>
    <w:rsid w:val="006A59D0"/>
    <w:rsid w:val="006D4513"/>
    <w:rsid w:val="00723F7D"/>
    <w:rsid w:val="007278C8"/>
    <w:rsid w:val="00740EAC"/>
    <w:rsid w:val="007A4481"/>
    <w:rsid w:val="007B7861"/>
    <w:rsid w:val="007C5FC5"/>
    <w:rsid w:val="007E1342"/>
    <w:rsid w:val="007E64E8"/>
    <w:rsid w:val="00820E35"/>
    <w:rsid w:val="008764D8"/>
    <w:rsid w:val="008B3154"/>
    <w:rsid w:val="0090027C"/>
    <w:rsid w:val="009149D1"/>
    <w:rsid w:val="009E60E4"/>
    <w:rsid w:val="009F2B3E"/>
    <w:rsid w:val="00A630BF"/>
    <w:rsid w:val="00AC710A"/>
    <w:rsid w:val="00AF2D2C"/>
    <w:rsid w:val="00B15A68"/>
    <w:rsid w:val="00B706C6"/>
    <w:rsid w:val="00B8149C"/>
    <w:rsid w:val="00C07A96"/>
    <w:rsid w:val="00C874AC"/>
    <w:rsid w:val="00CD4022"/>
    <w:rsid w:val="00CD7047"/>
    <w:rsid w:val="00CE7613"/>
    <w:rsid w:val="00CF567B"/>
    <w:rsid w:val="00D333CC"/>
    <w:rsid w:val="00E344E9"/>
    <w:rsid w:val="00E66056"/>
    <w:rsid w:val="00E725FD"/>
    <w:rsid w:val="00E82A62"/>
    <w:rsid w:val="00E90812"/>
    <w:rsid w:val="00ED504F"/>
    <w:rsid w:val="00EE6294"/>
    <w:rsid w:val="00F32DB7"/>
    <w:rsid w:val="00FB618B"/>
    <w:rsid w:val="00FE1A50"/>
    <w:rsid w:val="00FF5E1B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2F2443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2F2443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2F2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2F2443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F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2F2443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2F244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2443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2F2443"/>
    <w:rPr>
      <w:rFonts w:ascii="Times New Roman" w:eastAsia="Times New Roman" w:hAnsi="Times New Roman" w:cs="Times New Roman"/>
      <w:lang w:eastAsia="ru-RU" w:bidi="ru-RU"/>
    </w:rPr>
  </w:style>
  <w:style w:type="paragraph" w:customStyle="1" w:styleId="ConsPlusNonformat">
    <w:name w:val="ConsPlusNonformat"/>
    <w:uiPriority w:val="99"/>
    <w:rsid w:val="00270B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7</cp:revision>
  <cp:lastPrinted>2025-08-29T08:02:00Z</cp:lastPrinted>
  <dcterms:created xsi:type="dcterms:W3CDTF">2025-08-18T06:44:00Z</dcterms:created>
  <dcterms:modified xsi:type="dcterms:W3CDTF">2025-11-11T12:30:00Z</dcterms:modified>
</cp:coreProperties>
</file>